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2141" w14:textId="77777777" w:rsidR="00E74FA0" w:rsidRDefault="00E74FA0"/>
    <w:tbl>
      <w:tblPr>
        <w:tblStyle w:val="TableGrid"/>
        <w:tblpPr w:leftFromText="180" w:rightFromText="180" w:vertAnchor="page" w:horzAnchor="margin" w:tblpY="3241"/>
        <w:tblW w:w="14620" w:type="dxa"/>
        <w:tblLook w:val="04A0" w:firstRow="1" w:lastRow="0" w:firstColumn="1" w:lastColumn="0" w:noHBand="0" w:noVBand="1"/>
      </w:tblPr>
      <w:tblGrid>
        <w:gridCol w:w="2436"/>
        <w:gridCol w:w="2436"/>
        <w:gridCol w:w="4874"/>
        <w:gridCol w:w="2437"/>
        <w:gridCol w:w="2437"/>
      </w:tblGrid>
      <w:tr w:rsidR="0006161F" w14:paraId="6AC3844E" w14:textId="77777777" w:rsidTr="0006161F">
        <w:trPr>
          <w:trHeight w:val="2075"/>
        </w:trPr>
        <w:tc>
          <w:tcPr>
            <w:tcW w:w="4872" w:type="dxa"/>
            <w:gridSpan w:val="2"/>
          </w:tcPr>
          <w:p w14:paraId="277654AB" w14:textId="77777777" w:rsidR="0006161F" w:rsidRDefault="0006161F" w:rsidP="0006161F">
            <w:r>
              <w:rPr>
                <w:noProof/>
                <w:lang w:eastAsia="en-GB"/>
              </w:rPr>
              <w:drawing>
                <wp:anchor distT="0" distB="0" distL="114300" distR="114300" simplePos="0" relativeHeight="251659264" behindDoc="0" locked="0" layoutInCell="1" allowOverlap="1" wp14:anchorId="389B1E65" wp14:editId="31E9D7E4">
                  <wp:simplePos x="0" y="0"/>
                  <wp:positionH relativeFrom="column">
                    <wp:posOffset>766445</wp:posOffset>
                  </wp:positionH>
                  <wp:positionV relativeFrom="paragraph">
                    <wp:posOffset>136525</wp:posOffset>
                  </wp:positionV>
                  <wp:extent cx="1090697" cy="1085850"/>
                  <wp:effectExtent l="0" t="0" r="0" b="0"/>
                  <wp:wrapSquare wrapText="bothSides"/>
                  <wp:docPr id="4" name="Picture 4" descr="C:\Users\gppress18\AppData\Local\Microsoft\Windows\INetCache\Content.MSO\9AAE59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press18\AppData\Local\Microsoft\Windows\INetCache\Content.MSO\9AAE599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0697" cy="1085850"/>
                          </a:xfrm>
                          <a:prstGeom prst="rect">
                            <a:avLst/>
                          </a:prstGeom>
                          <a:noFill/>
                          <a:ln>
                            <a:noFill/>
                          </a:ln>
                        </pic:spPr>
                      </pic:pic>
                    </a:graphicData>
                  </a:graphic>
                </wp:anchor>
              </w:drawing>
            </w:r>
          </w:p>
        </w:tc>
        <w:tc>
          <w:tcPr>
            <w:tcW w:w="4874" w:type="dxa"/>
          </w:tcPr>
          <w:p w14:paraId="019AE46A" w14:textId="77777777" w:rsidR="0006161F" w:rsidRPr="00E74FA0" w:rsidRDefault="0006161F" w:rsidP="0006161F">
            <w:pPr>
              <w:rPr>
                <w:b/>
              </w:rPr>
            </w:pPr>
            <w:r>
              <w:rPr>
                <w:noProof/>
                <w:lang w:eastAsia="en-GB"/>
              </w:rPr>
              <w:drawing>
                <wp:anchor distT="0" distB="0" distL="114300" distR="114300" simplePos="0" relativeHeight="251660288" behindDoc="0" locked="0" layoutInCell="1" allowOverlap="1" wp14:anchorId="730C1F71" wp14:editId="331F152F">
                  <wp:simplePos x="0" y="0"/>
                  <wp:positionH relativeFrom="column">
                    <wp:posOffset>796290</wp:posOffset>
                  </wp:positionH>
                  <wp:positionV relativeFrom="paragraph">
                    <wp:posOffset>183515</wp:posOffset>
                  </wp:positionV>
                  <wp:extent cx="1076325" cy="1076325"/>
                  <wp:effectExtent l="0" t="0" r="9525" b="9525"/>
                  <wp:wrapSquare wrapText="bothSides"/>
                  <wp:docPr id="6" name="Picture 6" descr="C:\Users\gppress18\AppData\Local\Microsoft\Windows\INetCache\Content.MSO\928B5C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press18\AppData\Local\Microsoft\Windows\INetCache\Content.MSO\928B5C1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74" w:type="dxa"/>
            <w:gridSpan w:val="2"/>
          </w:tcPr>
          <w:p w14:paraId="2E396424" w14:textId="77777777" w:rsidR="0006161F" w:rsidRDefault="0006161F" w:rsidP="0006161F">
            <w:r w:rsidRPr="00E74FA0">
              <w:rPr>
                <w:noProof/>
                <w:lang w:eastAsia="en-GB"/>
              </w:rPr>
              <w:drawing>
                <wp:anchor distT="0" distB="0" distL="114300" distR="114300" simplePos="0" relativeHeight="251661312" behindDoc="0" locked="0" layoutInCell="1" allowOverlap="1" wp14:anchorId="4A7C6B8A" wp14:editId="22366134">
                  <wp:simplePos x="0" y="0"/>
                  <wp:positionH relativeFrom="column">
                    <wp:posOffset>901065</wp:posOffset>
                  </wp:positionH>
                  <wp:positionV relativeFrom="paragraph">
                    <wp:posOffset>203200</wp:posOffset>
                  </wp:positionV>
                  <wp:extent cx="1038225" cy="1038225"/>
                  <wp:effectExtent l="0" t="0" r="9525" b="9525"/>
                  <wp:wrapSquare wrapText="bothSides"/>
                  <wp:docPr id="8" name="Picture 8" descr="C:\Users\gppress18\AppData\Local\Microsoft\Windows\INetCache\Content.MSO\37AA2E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ppress18\AppData\Local\Microsoft\Windows\INetCache\Content.MSO\37AA2E8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161F" w14:paraId="44357CE6" w14:textId="77777777" w:rsidTr="0006161F">
        <w:trPr>
          <w:trHeight w:val="645"/>
        </w:trPr>
        <w:tc>
          <w:tcPr>
            <w:tcW w:w="2436" w:type="dxa"/>
          </w:tcPr>
          <w:p w14:paraId="69B797C3" w14:textId="77777777" w:rsidR="0006161F" w:rsidRPr="00E74FA0" w:rsidRDefault="0006161F" w:rsidP="0006161F">
            <w:pPr>
              <w:jc w:val="center"/>
              <w:rPr>
                <w:rFonts w:ascii="Arial" w:hAnsi="Arial" w:cs="Arial"/>
                <w:sz w:val="24"/>
              </w:rPr>
            </w:pPr>
            <w:r>
              <w:rPr>
                <w:rFonts w:ascii="Arial" w:hAnsi="Arial" w:cs="Arial"/>
                <w:sz w:val="24"/>
              </w:rPr>
              <w:t>Extremely Likely</w:t>
            </w:r>
          </w:p>
        </w:tc>
        <w:tc>
          <w:tcPr>
            <w:tcW w:w="2436" w:type="dxa"/>
          </w:tcPr>
          <w:p w14:paraId="4345F9E4" w14:textId="77777777" w:rsidR="0006161F" w:rsidRPr="00E74FA0" w:rsidRDefault="0006161F" w:rsidP="0006161F">
            <w:pPr>
              <w:jc w:val="center"/>
              <w:rPr>
                <w:rFonts w:ascii="Arial" w:hAnsi="Arial" w:cs="Arial"/>
                <w:sz w:val="24"/>
              </w:rPr>
            </w:pPr>
            <w:r>
              <w:rPr>
                <w:rFonts w:ascii="Arial" w:hAnsi="Arial" w:cs="Arial"/>
                <w:sz w:val="24"/>
              </w:rPr>
              <w:t>Likely</w:t>
            </w:r>
          </w:p>
        </w:tc>
        <w:tc>
          <w:tcPr>
            <w:tcW w:w="4874" w:type="dxa"/>
          </w:tcPr>
          <w:p w14:paraId="6E9088CD" w14:textId="77777777" w:rsidR="0006161F" w:rsidRPr="00E74FA0" w:rsidRDefault="0006161F" w:rsidP="0006161F">
            <w:pPr>
              <w:jc w:val="center"/>
              <w:rPr>
                <w:rFonts w:ascii="Arial" w:hAnsi="Arial" w:cs="Arial"/>
                <w:sz w:val="24"/>
              </w:rPr>
            </w:pPr>
            <w:r>
              <w:rPr>
                <w:rFonts w:ascii="Arial" w:hAnsi="Arial" w:cs="Arial"/>
                <w:sz w:val="24"/>
              </w:rPr>
              <w:t>Neither likely nor unlikely</w:t>
            </w:r>
          </w:p>
        </w:tc>
        <w:tc>
          <w:tcPr>
            <w:tcW w:w="2437" w:type="dxa"/>
          </w:tcPr>
          <w:p w14:paraId="39DD0CAB" w14:textId="77777777" w:rsidR="0006161F" w:rsidRPr="00E74FA0" w:rsidRDefault="0006161F" w:rsidP="0006161F">
            <w:pPr>
              <w:jc w:val="center"/>
              <w:rPr>
                <w:rFonts w:ascii="Arial" w:hAnsi="Arial" w:cs="Arial"/>
                <w:sz w:val="24"/>
              </w:rPr>
            </w:pPr>
            <w:r>
              <w:rPr>
                <w:rFonts w:ascii="Arial" w:hAnsi="Arial" w:cs="Arial"/>
                <w:sz w:val="24"/>
              </w:rPr>
              <w:t>Unlikely</w:t>
            </w:r>
          </w:p>
        </w:tc>
        <w:tc>
          <w:tcPr>
            <w:tcW w:w="2437" w:type="dxa"/>
          </w:tcPr>
          <w:p w14:paraId="703BE10C" w14:textId="77777777" w:rsidR="0006161F" w:rsidRPr="00E74FA0" w:rsidRDefault="0006161F" w:rsidP="0006161F">
            <w:pPr>
              <w:jc w:val="center"/>
              <w:rPr>
                <w:rFonts w:ascii="Arial" w:hAnsi="Arial" w:cs="Arial"/>
                <w:sz w:val="24"/>
              </w:rPr>
            </w:pPr>
            <w:r>
              <w:rPr>
                <w:rFonts w:ascii="Arial" w:hAnsi="Arial" w:cs="Arial"/>
                <w:sz w:val="24"/>
              </w:rPr>
              <w:t>Extremely unlikely</w:t>
            </w:r>
          </w:p>
        </w:tc>
      </w:tr>
      <w:tr w:rsidR="0006161F" w14:paraId="5CBC2317" w14:textId="77777777" w:rsidTr="0006161F">
        <w:trPr>
          <w:trHeight w:val="645"/>
        </w:trPr>
        <w:tc>
          <w:tcPr>
            <w:tcW w:w="2436" w:type="dxa"/>
          </w:tcPr>
          <w:p w14:paraId="530560FD" w14:textId="77777777" w:rsidR="0006161F" w:rsidRDefault="0006161F" w:rsidP="0006161F">
            <w:pPr>
              <w:jc w:val="center"/>
              <w:rPr>
                <w:rFonts w:ascii="Arial" w:hAnsi="Arial" w:cs="Arial"/>
                <w:sz w:val="24"/>
              </w:rPr>
            </w:pPr>
            <w:r>
              <w:rPr>
                <w:rFonts w:ascii="Arial" w:hAnsi="Arial" w:cs="Arial"/>
                <w:sz w:val="24"/>
              </w:rPr>
              <w:t>276</w:t>
            </w:r>
          </w:p>
        </w:tc>
        <w:tc>
          <w:tcPr>
            <w:tcW w:w="2436" w:type="dxa"/>
          </w:tcPr>
          <w:p w14:paraId="1066B729" w14:textId="77777777" w:rsidR="0006161F" w:rsidRDefault="0006161F" w:rsidP="0006161F">
            <w:pPr>
              <w:jc w:val="center"/>
              <w:rPr>
                <w:rFonts w:ascii="Arial" w:hAnsi="Arial" w:cs="Arial"/>
                <w:sz w:val="24"/>
              </w:rPr>
            </w:pPr>
            <w:r>
              <w:rPr>
                <w:rFonts w:ascii="Arial" w:hAnsi="Arial" w:cs="Arial"/>
                <w:sz w:val="24"/>
              </w:rPr>
              <w:t>29</w:t>
            </w:r>
          </w:p>
        </w:tc>
        <w:tc>
          <w:tcPr>
            <w:tcW w:w="4874" w:type="dxa"/>
          </w:tcPr>
          <w:p w14:paraId="4F8D4CED" w14:textId="77777777" w:rsidR="0006161F" w:rsidRDefault="0006161F" w:rsidP="0006161F">
            <w:pPr>
              <w:jc w:val="center"/>
              <w:rPr>
                <w:rFonts w:ascii="Arial" w:hAnsi="Arial" w:cs="Arial"/>
                <w:sz w:val="24"/>
              </w:rPr>
            </w:pPr>
            <w:r>
              <w:rPr>
                <w:rFonts w:ascii="Arial" w:hAnsi="Arial" w:cs="Arial"/>
                <w:sz w:val="24"/>
              </w:rPr>
              <w:t>3</w:t>
            </w:r>
          </w:p>
        </w:tc>
        <w:tc>
          <w:tcPr>
            <w:tcW w:w="2437" w:type="dxa"/>
          </w:tcPr>
          <w:p w14:paraId="7ACD004D" w14:textId="77777777" w:rsidR="0006161F" w:rsidRDefault="0006161F" w:rsidP="0006161F">
            <w:pPr>
              <w:jc w:val="center"/>
              <w:rPr>
                <w:rFonts w:ascii="Arial" w:hAnsi="Arial" w:cs="Arial"/>
                <w:sz w:val="24"/>
              </w:rPr>
            </w:pPr>
            <w:r>
              <w:rPr>
                <w:rFonts w:ascii="Arial" w:hAnsi="Arial" w:cs="Arial"/>
                <w:sz w:val="24"/>
              </w:rPr>
              <w:t>3</w:t>
            </w:r>
          </w:p>
        </w:tc>
        <w:tc>
          <w:tcPr>
            <w:tcW w:w="2437" w:type="dxa"/>
          </w:tcPr>
          <w:p w14:paraId="259192DE" w14:textId="77777777" w:rsidR="0006161F" w:rsidRDefault="0006161F" w:rsidP="0006161F">
            <w:pPr>
              <w:jc w:val="center"/>
              <w:rPr>
                <w:rFonts w:ascii="Arial" w:hAnsi="Arial" w:cs="Arial"/>
                <w:sz w:val="24"/>
              </w:rPr>
            </w:pPr>
            <w:r>
              <w:rPr>
                <w:rFonts w:ascii="Arial" w:hAnsi="Arial" w:cs="Arial"/>
                <w:sz w:val="24"/>
              </w:rPr>
              <w:t>7</w:t>
            </w:r>
          </w:p>
        </w:tc>
      </w:tr>
    </w:tbl>
    <w:p w14:paraId="62A72CD8" w14:textId="5FA4CF95" w:rsidR="00BB1680" w:rsidRPr="0006161F" w:rsidRDefault="00E74FA0" w:rsidP="0006161F">
      <w:pPr>
        <w:tabs>
          <w:tab w:val="left" w:pos="4455"/>
        </w:tabs>
        <w:jc w:val="center"/>
        <w:rPr>
          <w:rFonts w:ascii="Arial" w:hAnsi="Arial" w:cs="Arial"/>
          <w:b/>
          <w:sz w:val="36"/>
        </w:rPr>
      </w:pPr>
      <w:r w:rsidRPr="00BB1680">
        <w:rPr>
          <w:rFonts w:ascii="Arial" w:hAnsi="Arial" w:cs="Arial"/>
          <w:b/>
          <w:sz w:val="36"/>
        </w:rPr>
        <w:t>Friends and Family Testing (FFT)</w:t>
      </w:r>
      <w:r w:rsidR="002F3920">
        <w:rPr>
          <w:rFonts w:ascii="Arial" w:hAnsi="Arial" w:cs="Arial"/>
          <w:b/>
          <w:sz w:val="36"/>
        </w:rPr>
        <w:t xml:space="preserve"> – </w:t>
      </w:r>
      <w:r w:rsidR="00022CCC">
        <w:rPr>
          <w:rFonts w:ascii="Arial" w:hAnsi="Arial" w:cs="Arial"/>
          <w:b/>
          <w:sz w:val="36"/>
        </w:rPr>
        <w:t xml:space="preserve">May </w:t>
      </w:r>
      <w:r w:rsidR="001A394C">
        <w:rPr>
          <w:rFonts w:ascii="Arial" w:hAnsi="Arial" w:cs="Arial"/>
          <w:b/>
          <w:sz w:val="36"/>
        </w:rPr>
        <w:t>2025</w:t>
      </w:r>
    </w:p>
    <w:tbl>
      <w:tblPr>
        <w:tblStyle w:val="TableGrid"/>
        <w:tblW w:w="14652" w:type="dxa"/>
        <w:tblLook w:val="04A0" w:firstRow="1" w:lastRow="0" w:firstColumn="1" w:lastColumn="0" w:noHBand="0" w:noVBand="1"/>
      </w:tblPr>
      <w:tblGrid>
        <w:gridCol w:w="2263"/>
        <w:gridCol w:w="12389"/>
      </w:tblGrid>
      <w:tr w:rsidR="00BB1680" w14:paraId="5413DB43" w14:textId="77777777" w:rsidTr="0006161F">
        <w:trPr>
          <w:trHeight w:val="819"/>
        </w:trPr>
        <w:tc>
          <w:tcPr>
            <w:tcW w:w="2263" w:type="dxa"/>
          </w:tcPr>
          <w:p w14:paraId="427052A7" w14:textId="77777777" w:rsidR="00BB1680" w:rsidRDefault="00BB1680" w:rsidP="00BB1680">
            <w:pPr>
              <w:rPr>
                <w:rFonts w:ascii="Arial" w:hAnsi="Arial" w:cs="Arial"/>
                <w:sz w:val="24"/>
              </w:rPr>
            </w:pPr>
            <w:r>
              <w:rPr>
                <w:rFonts w:ascii="Arial" w:hAnsi="Arial" w:cs="Arial"/>
                <w:sz w:val="24"/>
              </w:rPr>
              <w:t>Please tell us what we are doing well</w:t>
            </w:r>
          </w:p>
          <w:p w14:paraId="6A1FB7FE" w14:textId="77777777" w:rsidR="00BB1680" w:rsidRDefault="00BB1680" w:rsidP="00E74FA0">
            <w:pPr>
              <w:rPr>
                <w:rFonts w:ascii="Arial" w:hAnsi="Arial" w:cs="Arial"/>
                <w:sz w:val="24"/>
              </w:rPr>
            </w:pPr>
          </w:p>
        </w:tc>
        <w:tc>
          <w:tcPr>
            <w:tcW w:w="12389" w:type="dxa"/>
          </w:tcPr>
          <w:p w14:paraId="7E07D13E" w14:textId="48D1ADF2" w:rsidR="0006161F" w:rsidRPr="0006161F" w:rsidRDefault="0006161F" w:rsidP="0006161F">
            <w:pPr>
              <w:rPr>
                <w:rFonts w:ascii="Arial" w:hAnsi="Arial" w:cs="Arial"/>
                <w:sz w:val="24"/>
              </w:rPr>
            </w:pPr>
            <w:r>
              <w:rPr>
                <w:rFonts w:ascii="Arial" w:hAnsi="Arial" w:cs="Arial"/>
                <w:sz w:val="24"/>
              </w:rPr>
              <w:t>W</w:t>
            </w:r>
            <w:r w:rsidRPr="0006161F">
              <w:rPr>
                <w:rFonts w:ascii="Arial" w:hAnsi="Arial" w:cs="Arial"/>
                <w:sz w:val="24"/>
              </w:rPr>
              <w:t>hoever I spoke with on the phone to book the appointment was incredibly helpful in enabling me to have a time after school as I am a teacher; this in itself was super helpful and I understand that many families might be making the request.</w:t>
            </w:r>
          </w:p>
          <w:p w14:paraId="529F9A13" w14:textId="77777777" w:rsidR="001A394C" w:rsidRDefault="0006161F" w:rsidP="0006161F">
            <w:pPr>
              <w:rPr>
                <w:rFonts w:ascii="Arial" w:hAnsi="Arial" w:cs="Arial"/>
                <w:sz w:val="24"/>
              </w:rPr>
            </w:pPr>
            <w:r w:rsidRPr="0006161F">
              <w:rPr>
                <w:rFonts w:ascii="Arial" w:hAnsi="Arial" w:cs="Arial"/>
                <w:sz w:val="24"/>
              </w:rPr>
              <w:t xml:space="preserve">I particularly want to thank Dr Saqib, who we saw regarding my daughter's concerning headaches. She was incredibly thorough in her questioning and took the time to speak directly with my daughter as well as me to find out as much as she could about the situation. </w:t>
            </w:r>
          </w:p>
          <w:p w14:paraId="5D706886" w14:textId="77777777" w:rsidR="0006161F" w:rsidRDefault="0006161F" w:rsidP="0006161F">
            <w:pPr>
              <w:rPr>
                <w:rFonts w:ascii="Arial" w:hAnsi="Arial" w:cs="Arial"/>
                <w:sz w:val="24"/>
              </w:rPr>
            </w:pPr>
          </w:p>
          <w:p w14:paraId="0EB4968D" w14:textId="48E2BC80" w:rsidR="0006161F" w:rsidRPr="0006161F" w:rsidRDefault="0006161F" w:rsidP="0006161F">
            <w:pPr>
              <w:rPr>
                <w:rFonts w:ascii="Arial" w:hAnsi="Arial" w:cs="Arial"/>
                <w:sz w:val="24"/>
              </w:rPr>
            </w:pPr>
            <w:r>
              <w:rPr>
                <w:rFonts w:ascii="Arial" w:hAnsi="Arial" w:cs="Arial"/>
                <w:sz w:val="24"/>
              </w:rPr>
              <w:t>Julie Begley was</w:t>
            </w:r>
            <w:r w:rsidRPr="0006161F">
              <w:rPr>
                <w:rFonts w:ascii="Arial" w:hAnsi="Arial" w:cs="Arial"/>
                <w:sz w:val="24"/>
              </w:rPr>
              <w:t xml:space="preserve"> amazing - really supportive and helpful</w:t>
            </w:r>
          </w:p>
          <w:p w14:paraId="5DE2779E" w14:textId="2F0AE898" w:rsidR="0006161F" w:rsidRDefault="0006161F" w:rsidP="0006161F">
            <w:pPr>
              <w:rPr>
                <w:rFonts w:ascii="Arial" w:hAnsi="Arial" w:cs="Arial"/>
                <w:sz w:val="24"/>
              </w:rPr>
            </w:pPr>
          </w:p>
        </w:tc>
      </w:tr>
      <w:tr w:rsidR="00BB1680" w14:paraId="2C275284" w14:textId="77777777" w:rsidTr="0006161F">
        <w:trPr>
          <w:trHeight w:val="736"/>
        </w:trPr>
        <w:tc>
          <w:tcPr>
            <w:tcW w:w="2263" w:type="dxa"/>
          </w:tcPr>
          <w:p w14:paraId="18CF84A4" w14:textId="77777777" w:rsidR="00BB1680" w:rsidRDefault="00BB1680" w:rsidP="00E74FA0">
            <w:pPr>
              <w:rPr>
                <w:rFonts w:ascii="Arial" w:hAnsi="Arial" w:cs="Arial"/>
                <w:sz w:val="24"/>
              </w:rPr>
            </w:pPr>
            <w:r>
              <w:rPr>
                <w:rFonts w:ascii="Arial" w:hAnsi="Arial" w:cs="Arial"/>
                <w:sz w:val="24"/>
              </w:rPr>
              <w:t>Please tell us how we can improve</w:t>
            </w:r>
          </w:p>
        </w:tc>
        <w:tc>
          <w:tcPr>
            <w:tcW w:w="12389" w:type="dxa"/>
          </w:tcPr>
          <w:p w14:paraId="6C203F3F" w14:textId="4EA83315" w:rsidR="00BB1680" w:rsidRDefault="00BB1680" w:rsidP="00E74FA0">
            <w:pPr>
              <w:rPr>
                <w:rFonts w:ascii="Arial" w:hAnsi="Arial" w:cs="Arial"/>
                <w:sz w:val="24"/>
              </w:rPr>
            </w:pPr>
          </w:p>
        </w:tc>
      </w:tr>
    </w:tbl>
    <w:p w14:paraId="7B956AE4" w14:textId="77777777" w:rsidR="002F3920" w:rsidRPr="00E74FA0" w:rsidRDefault="002F3920" w:rsidP="00E74FA0">
      <w:pPr>
        <w:rPr>
          <w:rFonts w:ascii="Arial" w:hAnsi="Arial" w:cs="Arial"/>
          <w:sz w:val="44"/>
        </w:rPr>
      </w:pPr>
    </w:p>
    <w:sectPr w:rsidR="002F3920" w:rsidRPr="00E74FA0" w:rsidSect="00E74FA0">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6933" w14:textId="77777777" w:rsidR="00E74FA0" w:rsidRDefault="00E74FA0" w:rsidP="00E74FA0">
      <w:pPr>
        <w:spacing w:after="0" w:line="240" w:lineRule="auto"/>
      </w:pPr>
      <w:r>
        <w:separator/>
      </w:r>
    </w:p>
  </w:endnote>
  <w:endnote w:type="continuationSeparator" w:id="0">
    <w:p w14:paraId="7756FCBB" w14:textId="77777777" w:rsidR="00E74FA0" w:rsidRDefault="00E74FA0" w:rsidP="00E7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340" w14:textId="77777777" w:rsidR="00E74FA0" w:rsidRPr="00E74FA0" w:rsidRDefault="00E74FA0" w:rsidP="00E74FA0">
    <w:pPr>
      <w:pStyle w:val="Footer"/>
      <w:jc w:val="cen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14DF" w14:textId="77777777" w:rsidR="00E74FA0" w:rsidRDefault="00E74FA0" w:rsidP="00E74FA0">
      <w:pPr>
        <w:spacing w:after="0" w:line="240" w:lineRule="auto"/>
      </w:pPr>
      <w:r>
        <w:separator/>
      </w:r>
    </w:p>
  </w:footnote>
  <w:footnote w:type="continuationSeparator" w:id="0">
    <w:p w14:paraId="4125ACD4" w14:textId="77777777" w:rsidR="00E74FA0" w:rsidRDefault="00E74FA0" w:rsidP="00E74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D3FE" w14:textId="513195D8" w:rsidR="00E74FA0" w:rsidRDefault="00E74FA0" w:rsidP="0006161F">
    <w:pPr>
      <w:pStyle w:val="Header"/>
      <w:jc w:val="center"/>
      <w:rPr>
        <w:rFonts w:ascii="Tahoma" w:hAnsi="Tahoma" w:cs="Tahoma"/>
        <w:sz w:val="36"/>
      </w:rPr>
    </w:pPr>
    <w:r w:rsidRPr="00104338">
      <w:rPr>
        <w:rFonts w:ascii="Tahoma" w:hAnsi="Tahoma" w:cs="Tahoma"/>
        <w:noProof/>
        <w:lang w:eastAsia="en-GB"/>
      </w:rPr>
      <w:drawing>
        <wp:anchor distT="0" distB="0" distL="114300" distR="114300" simplePos="0" relativeHeight="251659264" behindDoc="1" locked="0" layoutInCell="1" allowOverlap="1" wp14:anchorId="19281648" wp14:editId="31EB8A3F">
          <wp:simplePos x="0" y="0"/>
          <wp:positionH relativeFrom="margin">
            <wp:posOffset>-904875</wp:posOffset>
          </wp:positionH>
          <wp:positionV relativeFrom="paragraph">
            <wp:posOffset>-449580</wp:posOffset>
          </wp:positionV>
          <wp:extent cx="1838325" cy="1643380"/>
          <wp:effectExtent l="0" t="0" r="0" b="5715"/>
          <wp:wrapSquare wrapText="bothSides"/>
          <wp:docPr id="1" name="Picture 1" descr="H:\Website\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bsite\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164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338">
      <w:rPr>
        <w:rFonts w:ascii="Tahoma" w:hAnsi="Tahoma" w:cs="Tahoma"/>
        <w:sz w:val="36"/>
      </w:rPr>
      <w:t>WARWICK GATES</w:t>
    </w:r>
    <w:r>
      <w:rPr>
        <w:rFonts w:ascii="Tahoma" w:hAnsi="Tahoma" w:cs="Tahoma"/>
        <w:sz w:val="36"/>
      </w:rPr>
      <w:t xml:space="preserve"> </w:t>
    </w:r>
    <w:r w:rsidRPr="00104338">
      <w:rPr>
        <w:rFonts w:ascii="Tahoma" w:hAnsi="Tahoma" w:cs="Tahoma"/>
        <w:sz w:val="36"/>
      </w:rPr>
      <w:t>FAMILY HEALTH CENTRE</w:t>
    </w:r>
  </w:p>
  <w:p w14:paraId="1E348251" w14:textId="67B44C27" w:rsidR="00E74FA0" w:rsidRPr="00104338" w:rsidRDefault="00E74FA0" w:rsidP="0006161F">
    <w:pPr>
      <w:pStyle w:val="Header"/>
      <w:jc w:val="center"/>
      <w:rPr>
        <w:rFonts w:ascii="Tahoma" w:hAnsi="Tahoma" w:cs="Tahoma"/>
        <w:sz w:val="24"/>
      </w:rPr>
    </w:pPr>
    <w:r w:rsidRPr="00104338">
      <w:rPr>
        <w:rFonts w:ascii="Tahoma" w:hAnsi="Tahoma" w:cs="Tahoma"/>
        <w:sz w:val="24"/>
      </w:rPr>
      <w:t>Dr Suzanne Redfern</w:t>
    </w:r>
  </w:p>
  <w:p w14:paraId="5F7812EC" w14:textId="0ADA6730" w:rsidR="00E74FA0" w:rsidRPr="00104338" w:rsidRDefault="00E74FA0" w:rsidP="0006161F">
    <w:pPr>
      <w:pStyle w:val="Header"/>
      <w:jc w:val="center"/>
      <w:rPr>
        <w:rFonts w:ascii="Tahoma" w:hAnsi="Tahoma" w:cs="Tahoma"/>
        <w:sz w:val="24"/>
      </w:rPr>
    </w:pPr>
    <w:r w:rsidRPr="00104338">
      <w:rPr>
        <w:rFonts w:ascii="Tahoma" w:hAnsi="Tahoma" w:cs="Tahoma"/>
        <w:sz w:val="24"/>
      </w:rPr>
      <w:t>Dr Jennifer Burns</w:t>
    </w:r>
  </w:p>
  <w:p w14:paraId="1C7ADC1A" w14:textId="00BC41B6" w:rsidR="00E74FA0" w:rsidRDefault="0006161F" w:rsidP="0006161F">
    <w:pPr>
      <w:pStyle w:val="Header"/>
      <w:jc w:val="center"/>
    </w:pPr>
    <w:r>
      <w:rPr>
        <w:rFonts w:ascii="Tahoma" w:hAnsi="Tahoma" w:cs="Tahoma"/>
        <w:sz w:val="24"/>
      </w:rPr>
      <w:t>Dr Laura Newsome</w:t>
    </w:r>
  </w:p>
  <w:p w14:paraId="305A884B" w14:textId="77777777" w:rsidR="00E74FA0" w:rsidRDefault="00E74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A0"/>
    <w:rsid w:val="0001536D"/>
    <w:rsid w:val="00022CCC"/>
    <w:rsid w:val="0006161F"/>
    <w:rsid w:val="000B51E5"/>
    <w:rsid w:val="001A394C"/>
    <w:rsid w:val="001D2C6E"/>
    <w:rsid w:val="001E1370"/>
    <w:rsid w:val="00220B3D"/>
    <w:rsid w:val="002F3920"/>
    <w:rsid w:val="003268ED"/>
    <w:rsid w:val="003E14BA"/>
    <w:rsid w:val="00517386"/>
    <w:rsid w:val="005710DF"/>
    <w:rsid w:val="0076639D"/>
    <w:rsid w:val="008044C9"/>
    <w:rsid w:val="00812BE7"/>
    <w:rsid w:val="008D294B"/>
    <w:rsid w:val="009D3185"/>
    <w:rsid w:val="00BB1680"/>
    <w:rsid w:val="00C12FD7"/>
    <w:rsid w:val="00D276E7"/>
    <w:rsid w:val="00E126DA"/>
    <w:rsid w:val="00E74FA0"/>
    <w:rsid w:val="00ED0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7FE1C0"/>
  <w15:chartTrackingRefBased/>
  <w15:docId w15:val="{9BD276F2-4145-4403-A074-8246BE75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A0"/>
  </w:style>
  <w:style w:type="paragraph" w:styleId="Footer">
    <w:name w:val="footer"/>
    <w:basedOn w:val="Normal"/>
    <w:link w:val="FooterChar"/>
    <w:uiPriority w:val="99"/>
    <w:unhideWhenUsed/>
    <w:rsid w:val="00E74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A0"/>
  </w:style>
  <w:style w:type="character" w:styleId="Hyperlink">
    <w:name w:val="Hyperlink"/>
    <w:basedOn w:val="DefaultParagraphFont"/>
    <w:uiPriority w:val="99"/>
    <w:unhideWhenUsed/>
    <w:rsid w:val="00E74F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50">
      <w:bodyDiv w:val="1"/>
      <w:marLeft w:val="0"/>
      <w:marRight w:val="0"/>
      <w:marTop w:val="0"/>
      <w:marBottom w:val="0"/>
      <w:divBdr>
        <w:top w:val="none" w:sz="0" w:space="0" w:color="auto"/>
        <w:left w:val="none" w:sz="0" w:space="0" w:color="auto"/>
        <w:bottom w:val="none" w:sz="0" w:space="0" w:color="auto"/>
        <w:right w:val="none" w:sz="0" w:space="0" w:color="auto"/>
      </w:divBdr>
    </w:div>
    <w:div w:id="201748878">
      <w:bodyDiv w:val="1"/>
      <w:marLeft w:val="0"/>
      <w:marRight w:val="0"/>
      <w:marTop w:val="0"/>
      <w:marBottom w:val="0"/>
      <w:divBdr>
        <w:top w:val="none" w:sz="0" w:space="0" w:color="auto"/>
        <w:left w:val="none" w:sz="0" w:space="0" w:color="auto"/>
        <w:bottom w:val="none" w:sz="0" w:space="0" w:color="auto"/>
        <w:right w:val="none" w:sz="0" w:space="0" w:color="auto"/>
      </w:divBdr>
    </w:div>
    <w:div w:id="517891727">
      <w:bodyDiv w:val="1"/>
      <w:marLeft w:val="0"/>
      <w:marRight w:val="0"/>
      <w:marTop w:val="0"/>
      <w:marBottom w:val="0"/>
      <w:divBdr>
        <w:top w:val="none" w:sz="0" w:space="0" w:color="auto"/>
        <w:left w:val="none" w:sz="0" w:space="0" w:color="auto"/>
        <w:bottom w:val="none" w:sz="0" w:space="0" w:color="auto"/>
        <w:right w:val="none" w:sz="0" w:space="0" w:color="auto"/>
      </w:divBdr>
    </w:div>
    <w:div w:id="549193090">
      <w:bodyDiv w:val="1"/>
      <w:marLeft w:val="0"/>
      <w:marRight w:val="0"/>
      <w:marTop w:val="0"/>
      <w:marBottom w:val="0"/>
      <w:divBdr>
        <w:top w:val="none" w:sz="0" w:space="0" w:color="auto"/>
        <w:left w:val="none" w:sz="0" w:space="0" w:color="auto"/>
        <w:bottom w:val="none" w:sz="0" w:space="0" w:color="auto"/>
        <w:right w:val="none" w:sz="0" w:space="0" w:color="auto"/>
      </w:divBdr>
    </w:div>
    <w:div w:id="1615210054">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8">
          <w:marLeft w:val="0"/>
          <w:marRight w:val="0"/>
          <w:marTop w:val="0"/>
          <w:marBottom w:val="0"/>
          <w:divBdr>
            <w:top w:val="none" w:sz="0" w:space="0" w:color="auto"/>
            <w:left w:val="none" w:sz="0" w:space="0" w:color="auto"/>
            <w:bottom w:val="none" w:sz="0" w:space="0" w:color="auto"/>
            <w:right w:val="none" w:sz="0" w:space="0" w:color="auto"/>
          </w:divBdr>
        </w:div>
        <w:div w:id="344333360">
          <w:marLeft w:val="0"/>
          <w:marRight w:val="0"/>
          <w:marTop w:val="0"/>
          <w:marBottom w:val="0"/>
          <w:divBdr>
            <w:top w:val="none" w:sz="0" w:space="0" w:color="auto"/>
            <w:left w:val="none" w:sz="0" w:space="0" w:color="auto"/>
            <w:bottom w:val="none" w:sz="0" w:space="0" w:color="auto"/>
            <w:right w:val="none" w:sz="0" w:space="0" w:color="auto"/>
          </w:divBdr>
        </w:div>
      </w:divsChild>
    </w:div>
    <w:div w:id="2073573138">
      <w:bodyDiv w:val="1"/>
      <w:marLeft w:val="0"/>
      <w:marRight w:val="0"/>
      <w:marTop w:val="0"/>
      <w:marBottom w:val="0"/>
      <w:divBdr>
        <w:top w:val="none" w:sz="0" w:space="0" w:color="auto"/>
        <w:left w:val="none" w:sz="0" w:space="0" w:color="auto"/>
        <w:bottom w:val="none" w:sz="0" w:space="0" w:color="auto"/>
        <w:right w:val="none" w:sz="0" w:space="0" w:color="auto"/>
      </w:divBdr>
      <w:divsChild>
        <w:div w:id="256987831">
          <w:marLeft w:val="0"/>
          <w:marRight w:val="0"/>
          <w:marTop w:val="0"/>
          <w:marBottom w:val="0"/>
          <w:divBdr>
            <w:top w:val="none" w:sz="0" w:space="0" w:color="auto"/>
            <w:left w:val="none" w:sz="0" w:space="0" w:color="auto"/>
            <w:bottom w:val="none" w:sz="0" w:space="0" w:color="auto"/>
            <w:right w:val="none" w:sz="0" w:space="0" w:color="auto"/>
          </w:divBdr>
        </w:div>
        <w:div w:id="141682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138</Words>
  <Characters>651</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Zara (5PM) Warwick Gates</dc:creator>
  <cp:keywords/>
  <dc:description/>
  <cp:lastModifiedBy>PrestonMorris Shelby (5PM) Warwick Gates</cp:lastModifiedBy>
  <cp:revision>9</cp:revision>
  <dcterms:created xsi:type="dcterms:W3CDTF">2024-01-23T11:01:00Z</dcterms:created>
  <dcterms:modified xsi:type="dcterms:W3CDTF">2025-06-03T08:00:00Z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0fb1163443aa1ce1d4a1537c58f101ad5d6e9191c4ea0af64fb0e6da0f3ff5ea</vt:lpwstr>
  </property>
</Properties>
</file>